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2E" w:rsidRDefault="002B142E" w:rsidP="002B142E">
      <w:pPr>
        <w:spacing w:line="276" w:lineRule="auto"/>
        <w:ind w:firstLineChars="200" w:firstLine="640"/>
        <w:jc w:val="center"/>
        <w:rPr>
          <w:rFonts w:ascii="微软雅黑" w:eastAsia="微软雅黑" w:hAnsi="微软雅黑"/>
          <w:b/>
          <w:bCs/>
          <w:color w:val="333333"/>
          <w:sz w:val="32"/>
          <w:szCs w:val="32"/>
          <w:shd w:val="clear" w:color="auto" w:fill="F6FAFF"/>
        </w:rPr>
      </w:pPr>
      <w:r w:rsidRPr="002B142E">
        <w:rPr>
          <w:rFonts w:ascii="微软雅黑" w:eastAsia="微软雅黑" w:hAnsi="微软雅黑" w:hint="eastAsia"/>
          <w:b/>
          <w:bCs/>
          <w:color w:val="333333"/>
          <w:sz w:val="32"/>
          <w:szCs w:val="32"/>
          <w:shd w:val="clear" w:color="auto" w:fill="F6FAFF"/>
        </w:rPr>
        <w:t>宝能招牌简章</w:t>
      </w:r>
    </w:p>
    <w:p w:rsidR="002B142E" w:rsidRPr="00B310F2" w:rsidRDefault="002B142E" w:rsidP="002B142E">
      <w:pPr>
        <w:spacing w:line="276" w:lineRule="auto"/>
        <w:jc w:val="left"/>
        <w:rPr>
          <w:rFonts w:ascii="微软雅黑" w:eastAsia="微软雅黑" w:hAnsi="微软雅黑"/>
          <w:b/>
          <w:bCs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b/>
          <w:bCs/>
          <w:color w:val="333333"/>
          <w:sz w:val="28"/>
          <w:szCs w:val="28"/>
          <w:shd w:val="clear" w:color="auto" w:fill="F6FAFF"/>
        </w:rPr>
        <w:t>一、公司简介</w:t>
      </w:r>
    </w:p>
    <w:p w:rsidR="00190C3D" w:rsidRPr="00B310F2" w:rsidRDefault="00190C3D" w:rsidP="00B310F2">
      <w:pPr>
        <w:spacing w:line="276" w:lineRule="auto"/>
        <w:ind w:firstLineChars="200" w:firstLine="560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宝能百货零售有限公司成立于2017年04月18日，隶属于深圳市宝能投资集团有限公司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（1</w:t>
      </w:r>
      <w:r w:rsidR="00913675"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992年成立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），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注册地位于深圳市罗湖区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。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许可经营项目是：许可项目：食品、保健品、酒、药品、烟草制品、医疗器械、书籍及音像制品的零售；餐饮服务；家用电器、鞋、日用产品维修；汽车美容；机动车维修；眼科、齿科诊疗服务；美容美发；道路货物运输；快递服务；保险代理服务；室内儿童游乐项目经营。（具体按许可证核准范围经营）宝能百货零售有限公司对外投资20家公司。</w:t>
      </w:r>
    </w:p>
    <w:p w:rsidR="00C73EE1" w:rsidRPr="00B310F2" w:rsidRDefault="00DF3976" w:rsidP="00B310F2">
      <w:pPr>
        <w:spacing w:line="276" w:lineRule="auto"/>
        <w:ind w:firstLineChars="200" w:firstLine="560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宝能生鲜是宝能集团打造的专业的生鲜食材供应链平台，从食材的选择、检测、分拣、配送都有严格流程把关。为消费者提供生鲜食品的采买、仓储、运输等一系列服务，一站式供应安全，新鲜，优质，高性价比的餐饮生鲜食材</w:t>
      </w:r>
      <w:r w:rsidR="00C73EE1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！</w:t>
      </w:r>
    </w:p>
    <w:p w:rsidR="007E1B5B" w:rsidRPr="00B310F2" w:rsidRDefault="00C73EE1" w:rsidP="00B310F2">
      <w:pPr>
        <w:spacing w:line="276" w:lineRule="auto"/>
        <w:ind w:firstLineChars="200" w:firstLine="560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宝能生鲜于</w:t>
      </w:r>
      <w:r w:rsidR="00DF3976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2</w:t>
      </w:r>
      <w:r w:rsidR="00DF3976"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020年</w:t>
      </w:r>
      <w:r w:rsidR="00DF3976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4月正式进入贵阳，</w:t>
      </w:r>
      <w:r w:rsidR="00AC3C22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集合线上线下电商平台，现处于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团队搭建初期，</w:t>
      </w:r>
      <w:r w:rsidR="00C21A0E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前置仓门店陆续开业，</w:t>
      </w:r>
      <w:r w:rsidR="00AC3C22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我们在</w:t>
      </w:r>
      <w:r w:rsidR="007D2001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寻找发光的您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，</w:t>
      </w:r>
      <w:r w:rsidR="007D2001"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诚挚邀请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高校毕业求职者的加入！</w:t>
      </w:r>
    </w:p>
    <w:p w:rsidR="007E1B5B" w:rsidRPr="00B310F2" w:rsidRDefault="002B142E" w:rsidP="002B142E">
      <w:pPr>
        <w:spacing w:line="276" w:lineRule="auto"/>
        <w:jc w:val="left"/>
        <w:rPr>
          <w:rFonts w:ascii="微软雅黑" w:eastAsia="微软雅黑" w:hAnsi="微软雅黑"/>
          <w:b/>
          <w:bCs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b/>
          <w:bCs/>
          <w:color w:val="333333"/>
          <w:sz w:val="28"/>
          <w:szCs w:val="28"/>
          <w:shd w:val="clear" w:color="auto" w:fill="F6FAFF"/>
        </w:rPr>
        <w:t>二、联系信息</w:t>
      </w:r>
    </w:p>
    <w:p w:rsidR="002B142E" w:rsidRPr="00B310F2" w:rsidRDefault="002B142E">
      <w:pPr>
        <w:widowControl/>
        <w:jc w:val="left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人力资源部：曹永波，1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8198280338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，</w:t>
      </w:r>
      <w:hyperlink r:id="rId7" w:history="1">
        <w:r w:rsidRPr="00B310F2">
          <w:rPr>
            <w:rStyle w:val="a6"/>
            <w:rFonts w:ascii="微软雅黑" w:eastAsia="微软雅黑" w:hAnsi="微软雅黑"/>
            <w:sz w:val="28"/>
            <w:szCs w:val="28"/>
            <w:shd w:val="clear" w:color="auto" w:fill="F6FAFF"/>
          </w:rPr>
          <w:t>caoyb19@bngrp.com</w:t>
        </w:r>
      </w:hyperlink>
    </w:p>
    <w:p w:rsidR="002B142E" w:rsidRPr="00B310F2" w:rsidRDefault="002B142E">
      <w:pPr>
        <w:widowControl/>
        <w:jc w:val="left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面试地点：贵阳市南明区遵义路玉君佳苑2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002</w:t>
      </w:r>
    </w:p>
    <w:p w:rsidR="002B142E" w:rsidRPr="00B310F2" w:rsidRDefault="002B142E" w:rsidP="007E1B5B">
      <w:pPr>
        <w:spacing w:line="276" w:lineRule="auto"/>
        <w:rPr>
          <w:rFonts w:ascii="微软雅黑" w:eastAsia="微软雅黑" w:hAnsi="微软雅黑"/>
          <w:b/>
          <w:bCs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b/>
          <w:bCs/>
          <w:color w:val="333333"/>
          <w:sz w:val="28"/>
          <w:szCs w:val="28"/>
          <w:shd w:val="clear" w:color="auto" w:fill="F6FAFF"/>
        </w:rPr>
        <w:t>三、招聘岗位：</w:t>
      </w:r>
    </w:p>
    <w:p w:rsidR="007E1B5B" w:rsidRPr="00B310F2" w:rsidRDefault="002B142E" w:rsidP="007E1B5B">
      <w:pPr>
        <w:spacing w:line="276" w:lineRule="auto"/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>1）</w:t>
      </w:r>
      <w:r w:rsidRPr="00B310F2"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  <w:t xml:space="preserve"> </w:t>
      </w:r>
      <w:r w:rsidR="007E1B5B" w:rsidRPr="00B310F2"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  <w:t>市场推广专员</w:t>
      </w:r>
      <w:r w:rsidR="007E1B5B"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 xml:space="preserve"> </w:t>
      </w:r>
      <w:r w:rsidR="007E1B5B" w:rsidRPr="00B310F2"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  <w:t xml:space="preserve"> 数名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lastRenderedPageBreak/>
        <w:t>岗位要求：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1、具有较强的人际交往与沟通能力、学习与应变能力，有一定的分析总结能力；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2、能够吃苦耐劳，力求上进，团结合作，有挑战与拼搏精神；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岗位职责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：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1、通过各种渠道获取本地客户资源，如：餐饮店、餐饮连锁店、企事业单位团餐等；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2、制定拜访计划，拜访客户，了解客户需求，收集市场需求与竞对信息，给客户提供解决方案，促进客户达成合作；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3、定期与客户沟通，解决客户问题，建立并维护客情关系，回收公司账款及时到账；</w:t>
      </w:r>
    </w:p>
    <w:p w:rsidR="007E1B5B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4、协调公司各部门有效配合，及时处理客户的投诉，为客户解决异常问题，提升客户满意度；</w:t>
      </w:r>
    </w:p>
    <w:p w:rsidR="00FE6CF2" w:rsidRPr="00B310F2" w:rsidRDefault="007E1B5B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5、服务老客户，开发新客户，不断提升客户下单频次与客单价，提升销售额与毛利额。</w:t>
      </w:r>
    </w:p>
    <w:p w:rsidR="00EA3FA4" w:rsidRPr="00B310F2" w:rsidRDefault="00EA3FA4" w:rsidP="00EA3FA4">
      <w:pPr>
        <w:widowControl/>
        <w:jc w:val="left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</w:p>
    <w:p w:rsidR="007E1B5B" w:rsidRPr="00B310F2" w:rsidRDefault="002B142E" w:rsidP="00EA3FA4">
      <w:pPr>
        <w:widowControl/>
        <w:jc w:val="left"/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 xml:space="preserve">2） </w:t>
      </w:r>
      <w:r w:rsidR="00FE6CF2"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>前置仓B</w:t>
      </w:r>
      <w:r w:rsidR="00FE6CF2" w:rsidRPr="00B310F2"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  <w:t>D地推</w:t>
      </w:r>
      <w:r w:rsidR="00FE6CF2"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 xml:space="preserve"> </w:t>
      </w:r>
      <w:r w:rsidR="00FE6CF2" w:rsidRPr="00B310F2"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  <w:t xml:space="preserve">  数名</w:t>
      </w:r>
    </w:p>
    <w:p w:rsidR="00FE6CF2" w:rsidRPr="00B310F2" w:rsidRDefault="00FE6CF2" w:rsidP="007E1B5B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岗位要求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：</w:t>
      </w:r>
    </w:p>
    <w:p w:rsidR="00FE6CF2" w:rsidRPr="00B310F2" w:rsidRDefault="00FE6CF2" w:rsidP="00FE6CF2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肯吃苦，性格坚韧，主动寻找客户；</w:t>
      </w:r>
    </w:p>
    <w:p w:rsidR="00FE6CF2" w:rsidRPr="00B310F2" w:rsidRDefault="00FE6CF2" w:rsidP="00FE6CF2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有社区地推/C端/B端地推的实习工作经验者优先；</w:t>
      </w:r>
    </w:p>
    <w:p w:rsidR="00FE6CF2" w:rsidRPr="00B310F2" w:rsidRDefault="00FE6CF2" w:rsidP="00FE6CF2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岗位职责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：</w:t>
      </w:r>
    </w:p>
    <w:p w:rsidR="00FE6CF2" w:rsidRPr="00B310F2" w:rsidRDefault="00FE6CF2" w:rsidP="00FE6CF2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1、负责所在站点周边线下推广，引导客户下载并完成首单体验；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lastRenderedPageBreak/>
        <w:t>3、负责引导客户操作、拉群，为二次复购做好铺垫；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4、负责主动从各种渠道开发客户(写字楼 住宅小区 商场 菜市场等 )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5、负责发现问题和提出好建议，迅速跟进执行，提升新用户增长效果。 </w:t>
      </w:r>
    </w:p>
    <w:p w:rsidR="00EA3FA4" w:rsidRPr="00B310F2" w:rsidRDefault="00EA3FA4" w:rsidP="00EA3FA4">
      <w:pPr>
        <w:widowControl/>
        <w:jc w:val="left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bookmarkStart w:id="0" w:name="_GoBack"/>
      <w:bookmarkEnd w:id="0"/>
    </w:p>
    <w:p w:rsidR="00FE6CF2" w:rsidRPr="00B310F2" w:rsidRDefault="002B142E" w:rsidP="00EA3FA4">
      <w:pPr>
        <w:widowControl/>
        <w:jc w:val="left"/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 xml:space="preserve">3） </w:t>
      </w:r>
      <w:r w:rsidR="00FE6CF2" w:rsidRPr="00B310F2">
        <w:rPr>
          <w:rFonts w:ascii="微软雅黑" w:eastAsia="微软雅黑" w:hAnsi="微软雅黑" w:hint="eastAsia"/>
          <w:b/>
          <w:color w:val="FF0000"/>
          <w:sz w:val="28"/>
          <w:szCs w:val="28"/>
          <w:shd w:val="clear" w:color="auto" w:fill="F6FAFF"/>
        </w:rPr>
        <w:t xml:space="preserve">前置仓分拣员（储备站长） </w:t>
      </w:r>
      <w:r w:rsidR="00FE6CF2" w:rsidRPr="00B310F2">
        <w:rPr>
          <w:rFonts w:ascii="微软雅黑" w:eastAsia="微软雅黑" w:hAnsi="微软雅黑"/>
          <w:b/>
          <w:color w:val="FF0000"/>
          <w:sz w:val="28"/>
          <w:szCs w:val="28"/>
          <w:shd w:val="clear" w:color="auto" w:fill="F6FAFF"/>
        </w:rPr>
        <w:t xml:space="preserve"> 数名</w:t>
      </w:r>
    </w:p>
    <w:p w:rsidR="00FE6CF2" w:rsidRPr="00B310F2" w:rsidRDefault="00FE6CF2" w:rsidP="00FE6CF2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岗位要求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：</w:t>
      </w:r>
    </w:p>
    <w:p w:rsidR="00FE6CF2" w:rsidRPr="00B310F2" w:rsidRDefault="00FE6CF2" w:rsidP="00FE6CF2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吃苦耐劳，踏实肯干，稳定性高。</w:t>
      </w:r>
    </w:p>
    <w:p w:rsidR="00FE6CF2" w:rsidRPr="00B310F2" w:rsidRDefault="00FE6CF2" w:rsidP="00FE6CF2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岗位职责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：</w:t>
      </w:r>
    </w:p>
    <w:p w:rsidR="00FE6CF2" w:rsidRPr="00B310F2" w:rsidRDefault="00FE6CF2" w:rsidP="00FE6CF2">
      <w:pPr>
        <w:spacing w:line="276" w:lineRule="auto"/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</w:pP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1.根据订单要求，将客户所需求的商品进行分拣及包装；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2.熟练开展拣货作业、认真完成每日拣货工作，保证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备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货准时；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3.保证拣货的品种、数量准确无误；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4.减少拣货过程中出现的耗损和浪费；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5.做好分拣现场的卫生和安全工作；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br/>
        <w:t>6.协助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站长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完成</w:t>
      </w:r>
      <w:r w:rsidRPr="00B310F2">
        <w:rPr>
          <w:rFonts w:ascii="微软雅黑" w:eastAsia="微软雅黑" w:hAnsi="微软雅黑" w:hint="eastAsia"/>
          <w:color w:val="333333"/>
          <w:sz w:val="28"/>
          <w:szCs w:val="28"/>
          <w:shd w:val="clear" w:color="auto" w:fill="F6FAFF"/>
        </w:rPr>
        <w:t>其他</w:t>
      </w:r>
      <w:r w:rsidRPr="00B310F2">
        <w:rPr>
          <w:rFonts w:ascii="微软雅黑" w:eastAsia="微软雅黑" w:hAnsi="微软雅黑"/>
          <w:color w:val="333333"/>
          <w:sz w:val="28"/>
          <w:szCs w:val="28"/>
          <w:shd w:val="clear" w:color="auto" w:fill="F6FAFF"/>
        </w:rPr>
        <w:t>工作；</w:t>
      </w:r>
    </w:p>
    <w:sectPr w:rsidR="00FE6CF2" w:rsidRPr="00B310F2" w:rsidSect="002F4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074" w:rsidRDefault="00770074" w:rsidP="002B142E">
      <w:r>
        <w:separator/>
      </w:r>
    </w:p>
  </w:endnote>
  <w:endnote w:type="continuationSeparator" w:id="0">
    <w:p w:rsidR="00770074" w:rsidRDefault="00770074" w:rsidP="002B1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074" w:rsidRDefault="00770074" w:rsidP="002B142E">
      <w:r>
        <w:separator/>
      </w:r>
    </w:p>
  </w:footnote>
  <w:footnote w:type="continuationSeparator" w:id="0">
    <w:p w:rsidR="00770074" w:rsidRDefault="00770074" w:rsidP="002B1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758F8"/>
    <w:multiLevelType w:val="hybridMultilevel"/>
    <w:tmpl w:val="9D66B7FC"/>
    <w:lvl w:ilvl="0" w:tplc="28709F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568"/>
    <w:rsid w:val="000E7581"/>
    <w:rsid w:val="00190C3D"/>
    <w:rsid w:val="002B142E"/>
    <w:rsid w:val="002C3166"/>
    <w:rsid w:val="002F4E74"/>
    <w:rsid w:val="004C7CBA"/>
    <w:rsid w:val="00770074"/>
    <w:rsid w:val="007D2001"/>
    <w:rsid w:val="007E1B5B"/>
    <w:rsid w:val="00913675"/>
    <w:rsid w:val="00AC3C22"/>
    <w:rsid w:val="00B310F2"/>
    <w:rsid w:val="00C0753F"/>
    <w:rsid w:val="00C21A0E"/>
    <w:rsid w:val="00C73EE1"/>
    <w:rsid w:val="00DF3976"/>
    <w:rsid w:val="00E77568"/>
    <w:rsid w:val="00EA3FA4"/>
    <w:rsid w:val="00EC72F9"/>
    <w:rsid w:val="00FE6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E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CF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B14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B14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1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142E"/>
    <w:rPr>
      <w:sz w:val="18"/>
      <w:szCs w:val="18"/>
    </w:rPr>
  </w:style>
  <w:style w:type="character" w:styleId="a6">
    <w:name w:val="Hyperlink"/>
    <w:basedOn w:val="a0"/>
    <w:uiPriority w:val="99"/>
    <w:unhideWhenUsed/>
    <w:rsid w:val="002B142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14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oyb19@bngr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申群宁</cp:lastModifiedBy>
  <cp:revision>10</cp:revision>
  <dcterms:created xsi:type="dcterms:W3CDTF">2020-07-09T07:50:00Z</dcterms:created>
  <dcterms:modified xsi:type="dcterms:W3CDTF">2020-08-23T07:04:00Z</dcterms:modified>
</cp:coreProperties>
</file>